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附件</w:t>
      </w:r>
      <w:r>
        <w:rPr>
          <w:rFonts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第五届“京东物流杯”广东省大学生物流创新创业设计大赛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报名表</w:t>
      </w:r>
    </w:p>
    <w:bookmarkEnd w:id="0"/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编号：</w:t>
      </w:r>
    </w:p>
    <w:tbl>
      <w:tblPr>
        <w:tblStyle w:val="2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76"/>
        <w:gridCol w:w="850"/>
        <w:gridCol w:w="1222"/>
        <w:gridCol w:w="1283"/>
        <w:gridCol w:w="188"/>
        <w:gridCol w:w="452"/>
        <w:gridCol w:w="682"/>
        <w:gridCol w:w="296"/>
        <w:gridCol w:w="271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78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530" w:type="dxa"/>
            <w:gridSpan w:val="9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参赛学校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领队或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方向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职称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9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介绍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kern w:val="0"/>
          <w:sz w:val="24"/>
          <w:szCs w:val="24"/>
        </w:rPr>
        <w:t>请将填好的此报名表于</w:t>
      </w:r>
      <w:r>
        <w:rPr>
          <w:rFonts w:ascii="仿宋" w:hAnsi="仿宋" w:eastAsia="仿宋" w:cs="仿宋"/>
          <w:kern w:val="0"/>
          <w:sz w:val="24"/>
          <w:szCs w:val="24"/>
        </w:rPr>
        <w:t>20</w:t>
      </w:r>
      <w:r>
        <w:rPr>
          <w:rFonts w:hint="eastAsia" w:ascii="仿宋" w:hAnsi="仿宋" w:eastAsia="仿宋" w:cs="仿宋"/>
          <w:kern w:val="0"/>
          <w:sz w:val="24"/>
          <w:szCs w:val="24"/>
        </w:rPr>
        <w:t>22年</w:t>
      </w:r>
      <w:r>
        <w:rPr>
          <w:rFonts w:ascii="仿宋" w:hAnsi="仿宋" w:eastAsia="仿宋" w:cs="仿宋"/>
          <w:kern w:val="0"/>
          <w:sz w:val="24"/>
          <w:szCs w:val="24"/>
        </w:rPr>
        <w:t>12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ascii="仿宋" w:hAnsi="仿宋" w:eastAsia="仿宋" w:cs="仿宋"/>
          <w:kern w:val="0"/>
          <w:sz w:val="24"/>
          <w:szCs w:val="24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号晚</w:t>
      </w:r>
      <w:r>
        <w:rPr>
          <w:rFonts w:ascii="仿宋" w:hAnsi="仿宋" w:eastAsia="仿宋" w:cs="仿宋"/>
          <w:kern w:val="0"/>
          <w:sz w:val="24"/>
          <w:szCs w:val="24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</w:rPr>
        <w:t>点前提交到组委会官方邮箱</w:t>
      </w:r>
      <w:r>
        <w:rPr>
          <w:rFonts w:hint="eastAsia" w:ascii="仿宋_GB2312" w:hAnsi="仿宋" w:eastAsia="仿宋_GB2312" w:cs="仿宋_GB2312"/>
          <w:sz w:val="24"/>
          <w:szCs w:val="24"/>
        </w:rPr>
        <w:t>790246731</w:t>
      </w:r>
      <w:r>
        <w:rPr>
          <w:rFonts w:ascii="仿宋_GB2312" w:hAnsi="仿宋" w:eastAsia="仿宋_GB2312" w:cs="仿宋_GB2312"/>
          <w:sz w:val="24"/>
          <w:szCs w:val="24"/>
        </w:rPr>
        <w:t>@</w:t>
      </w:r>
      <w:r>
        <w:rPr>
          <w:rFonts w:hint="eastAsia" w:ascii="仿宋_GB2312" w:hAnsi="仿宋" w:eastAsia="仿宋_GB2312" w:cs="仿宋_GB2312"/>
          <w:sz w:val="24"/>
          <w:szCs w:val="24"/>
        </w:rPr>
        <w:t>qq</w:t>
      </w:r>
      <w:r>
        <w:rPr>
          <w:rFonts w:ascii="仿宋_GB2312" w:hAnsi="仿宋" w:eastAsia="仿宋_GB2312" w:cs="仿宋_GB2312"/>
          <w:sz w:val="24"/>
          <w:szCs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ZhYzVjY2I3MDViOWExMzVlZDI4YjdiMjhjYWMifQ=="/>
  </w:docVars>
  <w:rsids>
    <w:rsidRoot w:val="600E27B6"/>
    <w:rsid w:val="600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2022-09-26T10:42:00Z</dcterms:created>
  <dc:creator>十二</dc:creator>
  <cp:lastModifiedBy>十二</cp:lastModifiedBy>
  <dcterms:modified xsi:type="dcterms:W3CDTF">2022-09-26T10:42:41Z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BEF6E6B4DCBD4AA78F7618FC44670A9B</vt:lpwstr>
  </property>
</Properties>
</file>